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498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</w:t>
      </w:r>
      <w:r>
        <w:rPr>
          <w:rStyle w:val="cat-UserDefinedgrp-33rplc-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2rplc-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308,</w:t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административное дело о совершении административного правонарушения, предусмотренного ч. 1 ст. 20.25 КоАП РФ,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Сеидова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Джавида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Азад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оглы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30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0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2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33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22rplc-12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1rplc-13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9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31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Сеидов </w:t>
      </w:r>
      <w:r>
        <w:rPr>
          <w:rFonts w:ascii="Times New Roman" w:eastAsia="Times New Roman" w:hAnsi="Times New Roman" w:cs="Times New Roman"/>
          <w:sz w:val="28"/>
          <w:szCs w:val="28"/>
        </w:rPr>
        <w:t>Д.А.о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проживающ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r>
        <w:rPr>
          <w:rStyle w:val="cat-UserDefinedgrp-33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3rplc-1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 оплатил в срок, предусмотренный ст. 32.2 КоАП РФ, административный штраф в сумме </w:t>
      </w:r>
      <w:r>
        <w:rPr>
          <w:rStyle w:val="cat-Sumgrp-17rplc-19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постановлению </w:t>
      </w:r>
      <w:r>
        <w:rPr>
          <w:rFonts w:ascii="Times New Roman" w:eastAsia="Times New Roman" w:hAnsi="Times New Roman" w:cs="Times New Roman"/>
          <w:sz w:val="28"/>
          <w:szCs w:val="28"/>
        </w:rPr>
        <w:t>о назначении административного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Style w:val="cat-Dategrp-8rplc-2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1060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Сеидов </w:t>
      </w:r>
      <w:r>
        <w:rPr>
          <w:rFonts w:ascii="Times New Roman" w:eastAsia="Times New Roman" w:hAnsi="Times New Roman" w:cs="Times New Roman"/>
          <w:sz w:val="28"/>
          <w:szCs w:val="28"/>
        </w:rPr>
        <w:t>Д.А.о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извещен надлежащим образом, о причинах неявки суд не уведомил, ходатайств не заявлял. При указанных обстоятельствах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Сеидова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Д.А.о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Сеидова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Д.А.о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РФ, представлены следующие документы: протокол об административном правонарушении от </w:t>
      </w:r>
      <w:r>
        <w:rPr>
          <w:rStyle w:val="cat-Dategrp-9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копия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о назначении административного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Style w:val="cat-Dategrp-8rplc-2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1060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которое вступило в законную силу </w:t>
      </w:r>
      <w:r>
        <w:rPr>
          <w:rStyle w:val="cat-Dategrp-9rplc-2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другие материалы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Сеидова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Д.А.о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Сеидова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Д.А.о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предусмотренных ст. 4.3 КоАП РФ, суд не усматривает.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Сеидова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Джавида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Азад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оглы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 и назначить наказание в виде административного штрафа в размере </w:t>
      </w:r>
      <w:r>
        <w:rPr>
          <w:rStyle w:val="cat-Sumgrp-18rplc-30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через мирового судь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sz w:val="16"/>
          <w:szCs w:val="16"/>
        </w:rPr>
        <w:t>ир</w:t>
      </w:r>
      <w:r>
        <w:rPr>
          <w:rFonts w:ascii="Times New Roman" w:eastAsia="Times New Roman" w:hAnsi="Times New Roman" w:cs="Times New Roman"/>
          <w:sz w:val="16"/>
          <w:szCs w:val="16"/>
        </w:rPr>
        <w:t>ово</w:t>
      </w:r>
      <w:r>
        <w:rPr>
          <w:rFonts w:ascii="Times New Roman" w:eastAsia="Times New Roman" w:hAnsi="Times New Roman" w:cs="Times New Roman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судь</w:t>
      </w:r>
      <w:r>
        <w:rPr>
          <w:rFonts w:ascii="Times New Roman" w:eastAsia="Times New Roman" w:hAnsi="Times New Roman" w:cs="Times New Roman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ХМАО-Югры ______________________ 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Dategrp-10rplc-33"/>
          <w:rFonts w:ascii="Times New Roman" w:eastAsia="Times New Roman" w:hAnsi="Times New Roman" w:cs="Times New Roman"/>
          <w:sz w:val="16"/>
          <w:szCs w:val="16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6"/>
          <w:szCs w:val="16"/>
        </w:rPr>
        <w:t>498</w:t>
      </w:r>
      <w:r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z w:val="16"/>
          <w:szCs w:val="16"/>
        </w:rPr>
        <w:t>26</w:t>
      </w:r>
      <w:r>
        <w:rPr>
          <w:rFonts w:ascii="Times New Roman" w:eastAsia="Times New Roman" w:hAnsi="Times New Roman" w:cs="Times New Roman"/>
          <w:sz w:val="16"/>
          <w:szCs w:val="16"/>
        </w:rPr>
        <w:t>02</w:t>
      </w:r>
      <w:r>
        <w:rPr>
          <w:rFonts w:ascii="Times New Roman" w:eastAsia="Times New Roman" w:hAnsi="Times New Roman" w:cs="Times New Roman"/>
          <w:sz w:val="16"/>
          <w:szCs w:val="16"/>
        </w:rPr>
        <w:t>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16"/>
          <w:szCs w:val="16"/>
        </w:rPr>
        <w:t>Слесарева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709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5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//УФК по Ханты-Мансийскому автономному округу-Югре </w:t>
      </w:r>
      <w:r>
        <w:rPr>
          <w:rStyle w:val="cat-Addressgrp-4rplc-36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3rplc-37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ОКТМО </w:t>
      </w:r>
      <w:r>
        <w:rPr>
          <w:rStyle w:val="cat-PhoneNumbergrp-24rplc-38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ИНН </w:t>
      </w:r>
      <w:r>
        <w:rPr>
          <w:rStyle w:val="cat-PhoneNumbergrp-25rplc-39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КПП </w:t>
      </w:r>
      <w:r>
        <w:rPr>
          <w:rStyle w:val="cat-PhoneNumbergrp-26rplc-40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КБК </w:t>
      </w:r>
      <w:r>
        <w:rPr>
          <w:rStyle w:val="cat-PhoneNumbergrp-27rplc-41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PhoneNumbergrp-28rplc-42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УИН </w:t>
      </w:r>
      <w:r>
        <w:rPr>
          <w:rFonts w:ascii="Times New Roman" w:eastAsia="Times New Roman" w:hAnsi="Times New Roman" w:cs="Times New Roman"/>
          <w:sz w:val="18"/>
          <w:szCs w:val="18"/>
        </w:rPr>
        <w:t>0412365400575004982420145</w:t>
      </w:r>
      <w:r>
        <w:rPr>
          <w:rFonts w:ascii="Calibri" w:eastAsia="Calibri" w:hAnsi="Calibri" w:cs="Calibri"/>
          <w:sz w:val="22"/>
          <w:szCs w:val="22"/>
        </w:rPr>
        <w:t>.</w:t>
      </w:r>
    </w:p>
    <w:p>
      <w:pPr>
        <w:spacing w:before="0" w:after="0"/>
        <w:ind w:firstLine="709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18"/>
          <w:szCs w:val="18"/>
        </w:rPr>
        <w:t>каб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105 дома 9 по </w:t>
      </w:r>
      <w:r>
        <w:rPr>
          <w:rStyle w:val="cat-Addressgrp-6rplc-43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5rplc-44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9rplc-45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UserDefinedgrp-33rplc-4">
    <w:name w:val="cat-UserDefined grp-33 rplc-4"/>
    <w:basedOn w:val="DefaultParagraphFont"/>
  </w:style>
  <w:style w:type="character" w:customStyle="1" w:styleId="cat-Addressgrp-2rplc-5">
    <w:name w:val="cat-Address grp-2 rplc-5"/>
    <w:basedOn w:val="DefaultParagraphFont"/>
  </w:style>
  <w:style w:type="character" w:customStyle="1" w:styleId="cat-ExternalSystemDefinedgrp-30rplc-7">
    <w:name w:val="cat-ExternalSystemDefined grp-30 rplc-7"/>
    <w:basedOn w:val="DefaultParagraphFont"/>
  </w:style>
  <w:style w:type="character" w:customStyle="1" w:styleId="cat-PassportDatagrp-20rplc-8">
    <w:name w:val="cat-PassportData grp-20 rplc-8"/>
    <w:basedOn w:val="DefaultParagraphFont"/>
  </w:style>
  <w:style w:type="character" w:customStyle="1" w:styleId="cat-UserDefinedgrp-32rplc-9">
    <w:name w:val="cat-UserDefined grp-32 rplc-9"/>
    <w:basedOn w:val="DefaultParagraphFont"/>
  </w:style>
  <w:style w:type="character" w:customStyle="1" w:styleId="cat-UserDefinedgrp-33rplc-10">
    <w:name w:val="cat-UserDefined grp-33 rplc-10"/>
    <w:basedOn w:val="DefaultParagraphFont"/>
  </w:style>
  <w:style w:type="character" w:customStyle="1" w:styleId="cat-OrganizationNamegrp-22rplc-12">
    <w:name w:val="cat-OrganizationName grp-22 rplc-12"/>
    <w:basedOn w:val="DefaultParagraphFont"/>
  </w:style>
  <w:style w:type="character" w:customStyle="1" w:styleId="cat-PassportDatagrp-21rplc-13">
    <w:name w:val="cat-PassportData grp-21 rplc-13"/>
    <w:basedOn w:val="DefaultParagraphFont"/>
  </w:style>
  <w:style w:type="character" w:customStyle="1" w:styleId="cat-ExternalSystemDefinedgrp-29rplc-14">
    <w:name w:val="cat-ExternalSystemDefined grp-29 rplc-14"/>
    <w:basedOn w:val="DefaultParagraphFont"/>
  </w:style>
  <w:style w:type="character" w:customStyle="1" w:styleId="cat-ExternalSystemDefinedgrp-31rplc-15">
    <w:name w:val="cat-ExternalSystemDefined grp-31 rplc-15"/>
    <w:basedOn w:val="DefaultParagraphFont"/>
  </w:style>
  <w:style w:type="character" w:customStyle="1" w:styleId="cat-UserDefinedgrp-33rplc-17">
    <w:name w:val="cat-UserDefined grp-33 rplc-17"/>
    <w:basedOn w:val="DefaultParagraphFont"/>
  </w:style>
  <w:style w:type="character" w:customStyle="1" w:styleId="cat-Addressgrp-3rplc-18">
    <w:name w:val="cat-Address grp-3 rplc-18"/>
    <w:basedOn w:val="DefaultParagraphFont"/>
  </w:style>
  <w:style w:type="character" w:customStyle="1" w:styleId="cat-Sumgrp-17rplc-19">
    <w:name w:val="cat-Sum grp-17 rplc-19"/>
    <w:basedOn w:val="DefaultParagraphFont"/>
  </w:style>
  <w:style w:type="character" w:customStyle="1" w:styleId="cat-Dategrp-8rplc-20">
    <w:name w:val="cat-Date grp-8 rplc-20"/>
    <w:basedOn w:val="DefaultParagraphFont"/>
  </w:style>
  <w:style w:type="character" w:customStyle="1" w:styleId="cat-Dategrp-9rplc-24">
    <w:name w:val="cat-Date grp-9 rplc-24"/>
    <w:basedOn w:val="DefaultParagraphFont"/>
  </w:style>
  <w:style w:type="character" w:customStyle="1" w:styleId="cat-Dategrp-8rplc-25">
    <w:name w:val="cat-Date grp-8 rplc-25"/>
    <w:basedOn w:val="DefaultParagraphFont"/>
  </w:style>
  <w:style w:type="character" w:customStyle="1" w:styleId="cat-Dategrp-9rplc-26">
    <w:name w:val="cat-Date grp-9 rplc-26"/>
    <w:basedOn w:val="DefaultParagraphFont"/>
  </w:style>
  <w:style w:type="character" w:customStyle="1" w:styleId="cat-Sumgrp-18rplc-30">
    <w:name w:val="cat-Sum grp-18 rplc-30"/>
    <w:basedOn w:val="DefaultParagraphFont"/>
  </w:style>
  <w:style w:type="character" w:customStyle="1" w:styleId="cat-Dategrp-10rplc-33">
    <w:name w:val="cat-Date grp-10 rplc-33"/>
    <w:basedOn w:val="DefaultParagraphFont"/>
  </w:style>
  <w:style w:type="character" w:customStyle="1" w:styleId="cat-Addressgrp-4rplc-35">
    <w:name w:val="cat-Address grp-4 rplc-35"/>
    <w:basedOn w:val="DefaultParagraphFont"/>
  </w:style>
  <w:style w:type="character" w:customStyle="1" w:styleId="cat-Addressgrp-4rplc-36">
    <w:name w:val="cat-Address grp-4 rplc-36"/>
    <w:basedOn w:val="DefaultParagraphFont"/>
  </w:style>
  <w:style w:type="character" w:customStyle="1" w:styleId="cat-PhoneNumbergrp-23rplc-37">
    <w:name w:val="cat-PhoneNumber grp-23 rplc-37"/>
    <w:basedOn w:val="DefaultParagraphFont"/>
  </w:style>
  <w:style w:type="character" w:customStyle="1" w:styleId="cat-PhoneNumbergrp-24rplc-38">
    <w:name w:val="cat-PhoneNumber grp-24 rplc-38"/>
    <w:basedOn w:val="DefaultParagraphFont"/>
  </w:style>
  <w:style w:type="character" w:customStyle="1" w:styleId="cat-PhoneNumbergrp-25rplc-39">
    <w:name w:val="cat-PhoneNumber grp-25 rplc-39"/>
    <w:basedOn w:val="DefaultParagraphFont"/>
  </w:style>
  <w:style w:type="character" w:customStyle="1" w:styleId="cat-PhoneNumbergrp-26rplc-40">
    <w:name w:val="cat-PhoneNumber grp-26 rplc-40"/>
    <w:basedOn w:val="DefaultParagraphFont"/>
  </w:style>
  <w:style w:type="character" w:customStyle="1" w:styleId="cat-PhoneNumbergrp-27rplc-41">
    <w:name w:val="cat-PhoneNumber grp-27 rplc-41"/>
    <w:basedOn w:val="DefaultParagraphFont"/>
  </w:style>
  <w:style w:type="character" w:customStyle="1" w:styleId="cat-PhoneNumbergrp-28rplc-42">
    <w:name w:val="cat-PhoneNumber grp-28 rplc-42"/>
    <w:basedOn w:val="DefaultParagraphFont"/>
  </w:style>
  <w:style w:type="character" w:customStyle="1" w:styleId="cat-Addressgrp-6rplc-43">
    <w:name w:val="cat-Address grp-6 rplc-43"/>
    <w:basedOn w:val="DefaultParagraphFont"/>
  </w:style>
  <w:style w:type="character" w:customStyle="1" w:styleId="cat-Addressgrp-5rplc-44">
    <w:name w:val="cat-Address grp-5 rplc-44"/>
    <w:basedOn w:val="DefaultParagraphFont"/>
  </w:style>
  <w:style w:type="character" w:customStyle="1" w:styleId="cat-SumInWordsgrp-19rplc-45">
    <w:name w:val="cat-SumInWords grp-19 rplc-4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